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FF" w:rsidRPr="006569F6" w:rsidRDefault="00FA06FF" w:rsidP="006569F6">
      <w:pPr>
        <w:pStyle w:val="1"/>
        <w:spacing w:line="240" w:lineRule="auto"/>
        <w:ind w:leftChars="-337" w:left="-708" w:firstLineChars="220" w:firstLine="616"/>
        <w:jc w:val="center"/>
        <w:rPr>
          <w:rFonts w:ascii="黑体" w:eastAsia="黑体" w:hAnsi="黑体"/>
          <w:sz w:val="28"/>
          <w:szCs w:val="28"/>
        </w:rPr>
      </w:pPr>
      <w:r w:rsidRPr="006569F6">
        <w:rPr>
          <w:rFonts w:ascii="黑体" w:eastAsia="黑体" w:hAnsi="黑体" w:hint="eastAsia"/>
          <w:b w:val="0"/>
          <w:sz w:val="28"/>
          <w:szCs w:val="28"/>
        </w:rPr>
        <w:t>傅</w:t>
      </w:r>
      <w:r w:rsidR="0001493D" w:rsidRPr="006569F6">
        <w:rPr>
          <w:rFonts w:ascii="黑体" w:eastAsia="黑体" w:hAnsi="黑体" w:hint="eastAsia"/>
          <w:b w:val="0"/>
          <w:sz w:val="28"/>
          <w:szCs w:val="28"/>
        </w:rPr>
        <w:t>里</w:t>
      </w:r>
      <w:r w:rsidRPr="006569F6">
        <w:rPr>
          <w:rFonts w:ascii="黑体" w:eastAsia="黑体" w:hAnsi="黑体" w:hint="eastAsia"/>
          <w:b w:val="0"/>
          <w:sz w:val="28"/>
          <w:szCs w:val="28"/>
        </w:rPr>
        <w:t>叶</w:t>
      </w:r>
      <w:r w:rsidR="00367FD4" w:rsidRPr="006569F6">
        <w:rPr>
          <w:rFonts w:ascii="黑体" w:eastAsia="黑体" w:hAnsi="黑体" w:hint="eastAsia"/>
          <w:b w:val="0"/>
          <w:sz w:val="28"/>
          <w:szCs w:val="28"/>
        </w:rPr>
        <w:t>变换</w:t>
      </w:r>
      <w:r w:rsidRPr="006569F6">
        <w:rPr>
          <w:rFonts w:ascii="黑体" w:eastAsia="黑体" w:hAnsi="黑体" w:hint="eastAsia"/>
          <w:b w:val="0"/>
          <w:sz w:val="28"/>
          <w:szCs w:val="28"/>
        </w:rPr>
        <w:t>红外光谱仪</w:t>
      </w:r>
      <w:r w:rsidR="00D23C2E" w:rsidRPr="006569F6">
        <w:rPr>
          <w:rFonts w:ascii="黑体" w:eastAsia="黑体" w:hAnsi="黑体" w:hint="eastAsia"/>
          <w:b w:val="0"/>
          <w:sz w:val="28"/>
          <w:szCs w:val="28"/>
        </w:rPr>
        <w:t>标准维护规程</w:t>
      </w:r>
      <w:r w:rsidRPr="006569F6">
        <w:rPr>
          <w:rFonts w:ascii="黑体" w:eastAsia="黑体" w:hAnsi="黑体" w:hint="eastAsia"/>
          <w:b w:val="0"/>
          <w:sz w:val="28"/>
          <w:szCs w:val="28"/>
          <w:vertAlign w:val="superscript"/>
        </w:rPr>
        <w:t>[1][2]</w:t>
      </w:r>
    </w:p>
    <w:p w:rsidR="00FA06FF" w:rsidRPr="0022349C" w:rsidRDefault="00FA06FF" w:rsidP="00AC6FF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22349C">
        <w:rPr>
          <w:rFonts w:ascii="黑体" w:eastAsia="黑体" w:hAnsi="黑体" w:hint="eastAsia"/>
          <w:sz w:val="24"/>
          <w:szCs w:val="24"/>
        </w:rPr>
        <w:t>1控制房间温湿度，温度15～28℃，相对湿度必须60%以下</w:t>
      </w:r>
    </w:p>
    <w:p w:rsidR="00FA06FF" w:rsidRPr="0022349C" w:rsidRDefault="00FA06FF" w:rsidP="00AC6FF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1.1 独立密闭性好的较小空</w:t>
      </w:r>
      <w:bookmarkStart w:id="0" w:name="_GoBack"/>
      <w:bookmarkEnd w:id="0"/>
      <w:r w:rsidRPr="0022349C">
        <w:rPr>
          <w:rFonts w:asciiTheme="minorEastAsia" w:hAnsiTheme="minorEastAsia" w:hint="eastAsia"/>
          <w:sz w:val="24"/>
          <w:szCs w:val="24"/>
        </w:rPr>
        <w:t>间（建议10</w:t>
      </w:r>
      <w:r w:rsidR="00B53B0B" w:rsidRPr="0022349C">
        <w:rPr>
          <w:rFonts w:asciiTheme="minorEastAsia" w:hAnsiTheme="minorEastAsia" w:hint="eastAsia"/>
          <w:sz w:val="24"/>
          <w:szCs w:val="24"/>
        </w:rPr>
        <w:t>m</w:t>
      </w:r>
      <w:r w:rsidRPr="0022349C">
        <w:rPr>
          <w:rFonts w:asciiTheme="minorEastAsia" w:hAnsiTheme="minorEastAsia" w:hint="eastAsia"/>
          <w:sz w:val="24"/>
          <w:szCs w:val="24"/>
          <w:vertAlign w:val="superscript"/>
        </w:rPr>
        <w:t>2</w:t>
      </w:r>
      <w:r w:rsidRPr="0022349C">
        <w:rPr>
          <w:rFonts w:asciiTheme="minorEastAsia" w:hAnsiTheme="minorEastAsia" w:hint="eastAsia"/>
          <w:sz w:val="24"/>
          <w:szCs w:val="24"/>
        </w:rPr>
        <w:t>左右）；</w:t>
      </w:r>
    </w:p>
    <w:p w:rsidR="00FA06FF" w:rsidRPr="0022349C" w:rsidRDefault="00FA06FF" w:rsidP="00AC6FF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1.2 具备空调、除湿机（规格可根据独立空间大小决定）、温湿度表等；</w:t>
      </w:r>
    </w:p>
    <w:p w:rsidR="00FA06FF" w:rsidRPr="0022349C" w:rsidRDefault="00FA06FF" w:rsidP="00AC6FF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1.3 房间不能有水源，避免大范围大水量拖地擦拭台面，以免加大房间湿度；</w:t>
      </w:r>
    </w:p>
    <w:p w:rsidR="00FA06FF" w:rsidRPr="0022349C" w:rsidRDefault="00FA06FF" w:rsidP="00AC6FF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1.4 阴天、下雨、刮风、大雾等较湿度的天气不要开窗户；房间人员不要太多，</w:t>
      </w:r>
    </w:p>
    <w:p w:rsidR="00FA06FF" w:rsidRPr="0022349C" w:rsidRDefault="00FA06FF" w:rsidP="00AC6FFC">
      <w:pPr>
        <w:ind w:firstLineChars="354" w:firstLine="85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控制人员进出频率，随手关门；</w:t>
      </w:r>
    </w:p>
    <w:p w:rsidR="00FA06FF" w:rsidRPr="0022349C" w:rsidRDefault="00FA06FF" w:rsidP="00AC6FF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1.5 避免温度剧烈变化，冷热交替容易造成水汽冷凝附着。</w:t>
      </w:r>
    </w:p>
    <w:p w:rsidR="00FA06FF" w:rsidRPr="0022349C" w:rsidRDefault="00FA06FF" w:rsidP="00AC6FF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22349C">
        <w:rPr>
          <w:rFonts w:ascii="黑体" w:eastAsia="黑体" w:hAnsi="黑体" w:hint="eastAsia"/>
          <w:sz w:val="24"/>
          <w:szCs w:val="24"/>
        </w:rPr>
        <w:t>2严格控制仪器内部的湿度</w:t>
      </w:r>
    </w:p>
    <w:p w:rsidR="00FA06FF" w:rsidRPr="0022349C" w:rsidRDefault="00FA06FF" w:rsidP="00AC6FFC">
      <w:pPr>
        <w:spacing w:line="360" w:lineRule="auto"/>
        <w:ind w:firstLineChars="100" w:firstLine="240"/>
        <w:jc w:val="left"/>
        <w:rPr>
          <w:rFonts w:ascii="黑体" w:eastAsia="黑体" w:hAnsi="黑体"/>
          <w:sz w:val="24"/>
          <w:szCs w:val="24"/>
        </w:rPr>
      </w:pPr>
      <w:r w:rsidRPr="0022349C">
        <w:rPr>
          <w:rFonts w:ascii="黑体" w:eastAsia="黑体" w:hAnsi="黑体" w:hint="eastAsia"/>
          <w:sz w:val="24"/>
          <w:szCs w:val="24"/>
        </w:rPr>
        <w:t>2.1 内部保养</w:t>
      </w:r>
    </w:p>
    <w:p w:rsidR="001E2412" w:rsidRPr="0022349C" w:rsidRDefault="00FA06FF" w:rsidP="005404EA">
      <w:pPr>
        <w:ind w:leftChars="100" w:left="93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2.1.1 经常观察仪器右下角的湿度指示卡，蓝色表示干燥，粉色表示潮湿，当颜色变粉</w:t>
      </w:r>
      <w:r w:rsidR="00012892">
        <w:rPr>
          <w:rFonts w:asciiTheme="minorEastAsia" w:hAnsiTheme="minorEastAsia" w:hint="eastAsia"/>
          <w:sz w:val="24"/>
          <w:szCs w:val="24"/>
        </w:rPr>
        <w:t>或变浅</w:t>
      </w:r>
      <w:r w:rsidRPr="0022349C">
        <w:rPr>
          <w:rFonts w:asciiTheme="minorEastAsia" w:hAnsiTheme="minorEastAsia" w:hint="eastAsia"/>
          <w:sz w:val="24"/>
          <w:szCs w:val="24"/>
        </w:rPr>
        <w:t>时应立即更换干燥剂。</w:t>
      </w:r>
      <w:r w:rsidR="0004412E" w:rsidRPr="0022349C">
        <w:rPr>
          <w:rFonts w:asciiTheme="minorEastAsia" w:hAnsiTheme="minorEastAsia" w:hint="eastAsia"/>
          <w:sz w:val="24"/>
          <w:szCs w:val="24"/>
        </w:rPr>
        <w:t>两个干燥</w:t>
      </w:r>
      <w:r w:rsidR="0004412E">
        <w:rPr>
          <w:rFonts w:asciiTheme="minorEastAsia" w:hAnsiTheme="minorEastAsia" w:hint="eastAsia"/>
          <w:sz w:val="24"/>
          <w:szCs w:val="24"/>
        </w:rPr>
        <w:t>剂再生后</w:t>
      </w:r>
      <w:r w:rsidR="0004412E" w:rsidRPr="0022349C">
        <w:rPr>
          <w:rFonts w:asciiTheme="minorEastAsia" w:hAnsiTheme="minorEastAsia" w:hint="eastAsia"/>
          <w:sz w:val="24"/>
          <w:szCs w:val="24"/>
        </w:rPr>
        <w:t>循环交替使用。</w:t>
      </w:r>
    </w:p>
    <w:p w:rsidR="001E2412" w:rsidRPr="0022349C" w:rsidRDefault="001E2412" w:rsidP="005404EA">
      <w:pPr>
        <w:ind w:leftChars="100" w:left="93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 xml:space="preserve">2.1.2 </w:t>
      </w:r>
      <w:r w:rsidR="0004412E">
        <w:rPr>
          <w:rFonts w:asciiTheme="minorEastAsia" w:hAnsiTheme="minorEastAsia" w:hint="eastAsia"/>
          <w:sz w:val="24"/>
          <w:szCs w:val="24"/>
        </w:rPr>
        <w:t>干燥剂</w:t>
      </w:r>
      <w:r w:rsidR="00FA06FF" w:rsidRPr="0022349C">
        <w:rPr>
          <w:rFonts w:asciiTheme="minorEastAsia" w:hAnsiTheme="minorEastAsia" w:hint="eastAsia"/>
          <w:sz w:val="24"/>
          <w:szCs w:val="24"/>
        </w:rPr>
        <w:t>更换频率视地区及使用环境而定</w:t>
      </w:r>
      <w:r w:rsidRPr="0022349C">
        <w:rPr>
          <w:rFonts w:asciiTheme="minorEastAsia" w:hAnsiTheme="minorEastAsia" w:hint="eastAsia"/>
          <w:sz w:val="24"/>
          <w:szCs w:val="24"/>
        </w:rPr>
        <w:t>，一般半个月</w:t>
      </w:r>
      <w:r w:rsidR="0004412E">
        <w:rPr>
          <w:rFonts w:asciiTheme="minorEastAsia" w:hAnsiTheme="minorEastAsia" w:hint="eastAsia"/>
          <w:sz w:val="24"/>
          <w:szCs w:val="24"/>
        </w:rPr>
        <w:t>更</w:t>
      </w:r>
      <w:r w:rsidRPr="0022349C">
        <w:rPr>
          <w:rFonts w:asciiTheme="minorEastAsia" w:hAnsiTheme="minorEastAsia" w:hint="eastAsia"/>
          <w:sz w:val="24"/>
          <w:szCs w:val="24"/>
        </w:rPr>
        <w:t>换一次。若仪器长期不用，则至少每两星期更换一次干燥剂，并且每周至少开启主机一次，每次开机时间不低于4小时。</w:t>
      </w:r>
    </w:p>
    <w:p w:rsidR="0022349C" w:rsidRDefault="001E2412" w:rsidP="005404EA">
      <w:pPr>
        <w:ind w:leftChars="100" w:left="93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 xml:space="preserve">2.1.3 </w:t>
      </w:r>
      <w:r w:rsidR="008475ED" w:rsidRPr="0022349C">
        <w:rPr>
          <w:rFonts w:asciiTheme="minorEastAsia" w:hAnsiTheme="minorEastAsia" w:hint="eastAsia"/>
          <w:sz w:val="24"/>
          <w:szCs w:val="24"/>
        </w:rPr>
        <w:t>干燥剂</w:t>
      </w:r>
      <w:r w:rsidR="00FA06FF" w:rsidRPr="0022349C">
        <w:rPr>
          <w:rFonts w:asciiTheme="minorEastAsia" w:hAnsiTheme="minorEastAsia" w:hint="eastAsia"/>
          <w:sz w:val="24"/>
          <w:szCs w:val="24"/>
        </w:rPr>
        <w:t>再生方法：将失效的干燥盒置于烤箱</w:t>
      </w:r>
      <w:r w:rsidRPr="0022349C">
        <w:rPr>
          <w:rFonts w:asciiTheme="minorEastAsia" w:hAnsiTheme="minorEastAsia" w:hint="eastAsia"/>
          <w:sz w:val="24"/>
          <w:szCs w:val="24"/>
        </w:rPr>
        <w:t>中，用</w:t>
      </w:r>
      <w:r w:rsidR="00FA06FF" w:rsidRPr="0022349C">
        <w:rPr>
          <w:rFonts w:asciiTheme="minorEastAsia" w:hAnsiTheme="minorEastAsia" w:hint="eastAsia"/>
          <w:sz w:val="24"/>
          <w:szCs w:val="24"/>
        </w:rPr>
        <w:t>110℃</w:t>
      </w:r>
      <w:r w:rsidRPr="0022349C">
        <w:rPr>
          <w:rFonts w:asciiTheme="minorEastAsia" w:hAnsiTheme="minorEastAsia" w:hint="eastAsia"/>
          <w:sz w:val="24"/>
          <w:szCs w:val="24"/>
        </w:rPr>
        <w:t>至少</w:t>
      </w:r>
      <w:r w:rsidR="00FA06FF" w:rsidRPr="0022349C">
        <w:rPr>
          <w:rFonts w:asciiTheme="minorEastAsia" w:hAnsiTheme="minorEastAsia" w:hint="eastAsia"/>
          <w:sz w:val="24"/>
          <w:szCs w:val="24"/>
        </w:rPr>
        <w:t>连续烘3</w:t>
      </w:r>
      <w:r w:rsidRPr="0022349C">
        <w:rPr>
          <w:rFonts w:asciiTheme="minorEastAsia" w:hAnsiTheme="minorEastAsia" w:hint="eastAsia"/>
          <w:sz w:val="24"/>
          <w:szCs w:val="24"/>
        </w:rPr>
        <w:t>小时</w:t>
      </w:r>
      <w:r w:rsidR="00FA06FF" w:rsidRPr="0022349C">
        <w:rPr>
          <w:rFonts w:asciiTheme="minorEastAsia" w:hAnsiTheme="minorEastAsia" w:hint="eastAsia"/>
          <w:sz w:val="24"/>
          <w:szCs w:val="24"/>
        </w:rPr>
        <w:t>以上，并随炉（或放入干燥器皿中）</w:t>
      </w:r>
      <w:r w:rsidR="00FA06FF" w:rsidRPr="005404EA">
        <w:rPr>
          <w:rFonts w:asciiTheme="minorEastAsia" w:hAnsiTheme="minorEastAsia" w:hint="eastAsia"/>
          <w:sz w:val="24"/>
          <w:szCs w:val="24"/>
        </w:rPr>
        <w:t>冷却</w:t>
      </w:r>
      <w:r w:rsidR="00FA06FF" w:rsidRPr="0022349C">
        <w:rPr>
          <w:rFonts w:asciiTheme="minorEastAsia" w:hAnsiTheme="minorEastAsia" w:hint="eastAsia"/>
          <w:sz w:val="24"/>
          <w:szCs w:val="24"/>
        </w:rPr>
        <w:t>至</w:t>
      </w:r>
      <w:r w:rsidRPr="0022349C">
        <w:rPr>
          <w:rFonts w:asciiTheme="minorEastAsia" w:hAnsiTheme="minorEastAsia" w:hint="eastAsia"/>
          <w:sz w:val="24"/>
          <w:szCs w:val="24"/>
        </w:rPr>
        <w:t>常</w:t>
      </w:r>
      <w:r w:rsidR="00FA06FF" w:rsidRPr="0022349C">
        <w:rPr>
          <w:rFonts w:asciiTheme="minorEastAsia" w:hAnsiTheme="minorEastAsia" w:hint="eastAsia"/>
          <w:sz w:val="24"/>
          <w:szCs w:val="24"/>
        </w:rPr>
        <w:t>温</w:t>
      </w:r>
      <w:r w:rsidRPr="0022349C">
        <w:rPr>
          <w:rFonts w:asciiTheme="minorEastAsia" w:hAnsiTheme="minorEastAsia" w:hint="eastAsia"/>
          <w:sz w:val="24"/>
          <w:szCs w:val="24"/>
        </w:rPr>
        <w:t>后</w:t>
      </w:r>
      <w:r w:rsidR="00FA06FF" w:rsidRPr="0022349C">
        <w:rPr>
          <w:rFonts w:asciiTheme="minorEastAsia" w:hAnsiTheme="minorEastAsia" w:hint="eastAsia"/>
          <w:sz w:val="24"/>
          <w:szCs w:val="24"/>
        </w:rPr>
        <w:t>再放入仪器</w:t>
      </w:r>
      <w:r w:rsidRPr="0022349C">
        <w:rPr>
          <w:rFonts w:asciiTheme="minorEastAsia" w:hAnsiTheme="minorEastAsia" w:hint="eastAsia"/>
          <w:sz w:val="24"/>
          <w:szCs w:val="24"/>
        </w:rPr>
        <w:t>或干燥器皿备用</w:t>
      </w:r>
      <w:r w:rsidR="00FA06FF" w:rsidRPr="0022349C">
        <w:rPr>
          <w:rFonts w:asciiTheme="minorEastAsia" w:hAnsiTheme="minorEastAsia" w:hint="eastAsia"/>
          <w:sz w:val="24"/>
          <w:szCs w:val="24"/>
        </w:rPr>
        <w:t>。</w:t>
      </w:r>
    </w:p>
    <w:p w:rsidR="00B53B0B" w:rsidRPr="007A1EEE" w:rsidRDefault="00B53B0B" w:rsidP="007A1EEE">
      <w:pPr>
        <w:spacing w:line="360" w:lineRule="auto"/>
        <w:ind w:firstLineChars="100" w:firstLine="240"/>
        <w:jc w:val="left"/>
        <w:rPr>
          <w:rFonts w:ascii="黑体" w:eastAsia="黑体" w:hAnsi="黑体"/>
          <w:sz w:val="24"/>
          <w:szCs w:val="24"/>
        </w:rPr>
      </w:pPr>
      <w:r w:rsidRPr="007A1EEE">
        <w:rPr>
          <w:rFonts w:ascii="黑体" w:eastAsia="黑体" w:hAnsi="黑体" w:hint="eastAsia"/>
          <w:sz w:val="24"/>
          <w:szCs w:val="24"/>
        </w:rPr>
        <w:t>2.2 外部保养</w:t>
      </w:r>
    </w:p>
    <w:p w:rsidR="005404EA" w:rsidRDefault="008475ED" w:rsidP="00AE7714">
      <w:pPr>
        <w:ind w:leftChars="122" w:left="976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2.2.1 仪器使用结束后请将干燥容器放入仪器样品仓并盖上样品仓盖。（干燥容器内变色硅胶蓝色为有效，变粉后要及时烘烤）</w:t>
      </w:r>
    </w:p>
    <w:p w:rsidR="008475ED" w:rsidRPr="0022349C" w:rsidRDefault="008475ED" w:rsidP="00AE771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2.2.2 选配项目</w:t>
      </w:r>
    </w:p>
    <w:p w:rsidR="005404EA" w:rsidRDefault="004E5B93" w:rsidP="00FC2707">
      <w:pPr>
        <w:ind w:leftChars="342" w:left="958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</w:t>
      </w:r>
      <w:r w:rsidR="008475ED" w:rsidRPr="0022349C">
        <w:rPr>
          <w:rFonts w:asciiTheme="minorEastAsia" w:hAnsiTheme="minorEastAsia" w:hint="eastAsia"/>
          <w:sz w:val="24"/>
          <w:szCs w:val="24"/>
        </w:rPr>
        <w:t>首</w:t>
      </w:r>
      <w:r w:rsidR="008475ED" w:rsidRPr="0022349C">
        <w:rPr>
          <w:rFonts w:asciiTheme="minorEastAsia" w:hAnsiTheme="minorEastAsia"/>
          <w:sz w:val="24"/>
          <w:szCs w:val="24"/>
        </w:rPr>
        <w:t>选电子干燥箱</w:t>
      </w:r>
      <w:r w:rsidR="008475ED" w:rsidRPr="0022349C">
        <w:rPr>
          <w:rFonts w:asciiTheme="minorEastAsia" w:hAnsiTheme="minorEastAsia" w:hint="eastAsia"/>
          <w:sz w:val="24"/>
          <w:szCs w:val="24"/>
        </w:rPr>
        <w:t>，</w:t>
      </w:r>
      <w:r w:rsidR="008475ED" w:rsidRPr="0022349C">
        <w:rPr>
          <w:rFonts w:asciiTheme="minorEastAsia" w:hAnsiTheme="minorEastAsia"/>
          <w:sz w:val="24"/>
          <w:szCs w:val="24"/>
        </w:rPr>
        <w:t>将仪器</w:t>
      </w:r>
      <w:r w:rsidR="003913A4" w:rsidRPr="0022349C">
        <w:rPr>
          <w:rFonts w:asciiTheme="minorEastAsia" w:hAnsiTheme="minorEastAsia" w:hint="eastAsia"/>
          <w:sz w:val="24"/>
          <w:szCs w:val="24"/>
        </w:rPr>
        <w:t>置</w:t>
      </w:r>
      <w:r w:rsidR="008475ED" w:rsidRPr="0022349C">
        <w:rPr>
          <w:rFonts w:asciiTheme="minorEastAsia" w:hAnsiTheme="minorEastAsia"/>
          <w:sz w:val="24"/>
          <w:szCs w:val="24"/>
        </w:rPr>
        <w:t>于电子干燥箱中</w:t>
      </w:r>
      <w:r w:rsidR="008475ED" w:rsidRPr="0022349C">
        <w:rPr>
          <w:rFonts w:asciiTheme="minorEastAsia" w:hAnsiTheme="minorEastAsia" w:hint="eastAsia"/>
          <w:sz w:val="24"/>
          <w:szCs w:val="24"/>
        </w:rPr>
        <w:t>，</w:t>
      </w:r>
      <w:r w:rsidR="003913A4" w:rsidRPr="0022349C">
        <w:rPr>
          <w:rFonts w:asciiTheme="minorEastAsia" w:hAnsiTheme="minorEastAsia" w:hint="eastAsia"/>
          <w:sz w:val="24"/>
          <w:szCs w:val="24"/>
        </w:rPr>
        <w:t>用完仪器关闭干燥箱仓门，</w:t>
      </w:r>
      <w:r w:rsidR="008475ED" w:rsidRPr="0022349C">
        <w:rPr>
          <w:rFonts w:asciiTheme="minorEastAsia" w:hAnsiTheme="minorEastAsia"/>
          <w:sz w:val="24"/>
          <w:szCs w:val="24"/>
        </w:rPr>
        <w:t>电子干燥箱</w:t>
      </w:r>
      <w:r w:rsidR="008475ED" w:rsidRPr="0022349C">
        <w:rPr>
          <w:rFonts w:asciiTheme="minorEastAsia" w:hAnsiTheme="minorEastAsia" w:hint="eastAsia"/>
          <w:sz w:val="24"/>
          <w:szCs w:val="24"/>
        </w:rPr>
        <w:t>24小时通电</w:t>
      </w:r>
      <w:r w:rsidR="003913A4" w:rsidRPr="0022349C">
        <w:rPr>
          <w:rFonts w:asciiTheme="minorEastAsia" w:hAnsiTheme="minorEastAsia" w:hint="eastAsia"/>
          <w:sz w:val="24"/>
          <w:szCs w:val="24"/>
        </w:rPr>
        <w:t>，注意观察</w:t>
      </w:r>
      <w:r w:rsidR="00C5156C">
        <w:rPr>
          <w:rFonts w:asciiTheme="minorEastAsia" w:hAnsiTheme="minorEastAsia" w:hint="eastAsia"/>
          <w:sz w:val="24"/>
          <w:szCs w:val="24"/>
        </w:rPr>
        <w:t>干燥箱</w:t>
      </w:r>
      <w:r w:rsidR="003913A4" w:rsidRPr="0022349C">
        <w:rPr>
          <w:rFonts w:asciiTheme="minorEastAsia" w:hAnsiTheme="minorEastAsia" w:hint="eastAsia"/>
          <w:sz w:val="24"/>
          <w:szCs w:val="24"/>
        </w:rPr>
        <w:t>内部温湿度。</w:t>
      </w:r>
    </w:p>
    <w:p w:rsidR="003913A4" w:rsidRPr="0022349C" w:rsidRDefault="004E5B93" w:rsidP="005404EA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b</w:t>
      </w:r>
      <w:r w:rsidR="00C5156C">
        <w:rPr>
          <w:rFonts w:asciiTheme="minorEastAsia" w:hAnsiTheme="minorEastAsia" w:hint="eastAsia"/>
          <w:sz w:val="24"/>
          <w:szCs w:val="24"/>
        </w:rPr>
        <w:t>将仪器</w:t>
      </w:r>
      <w:r w:rsidR="003913A4" w:rsidRPr="0022349C">
        <w:rPr>
          <w:rFonts w:asciiTheme="minorEastAsia" w:hAnsiTheme="minorEastAsia" w:hint="eastAsia"/>
          <w:sz w:val="24"/>
          <w:szCs w:val="24"/>
        </w:rPr>
        <w:t>盖上透明保护罩，确保保护罩软胶条与桌面完全接触。</w:t>
      </w:r>
    </w:p>
    <w:p w:rsidR="003913A4" w:rsidRPr="0022349C" w:rsidRDefault="00FA06FF" w:rsidP="00AC6FF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22349C">
        <w:rPr>
          <w:rFonts w:ascii="黑体" w:eastAsia="黑体" w:hAnsi="黑体" w:hint="eastAsia"/>
          <w:sz w:val="24"/>
          <w:szCs w:val="24"/>
        </w:rPr>
        <w:t>3</w:t>
      </w:r>
      <w:r w:rsidR="003913A4" w:rsidRPr="0022349C">
        <w:rPr>
          <w:rFonts w:ascii="黑体" w:eastAsia="黑体" w:hAnsi="黑体" w:hint="eastAsia"/>
          <w:sz w:val="24"/>
          <w:szCs w:val="24"/>
        </w:rPr>
        <w:t>配件维护</w:t>
      </w:r>
    </w:p>
    <w:p w:rsidR="00FA06FF" w:rsidRPr="0022349C" w:rsidRDefault="003913A4" w:rsidP="004E5B93">
      <w:pPr>
        <w:ind w:leftChars="100" w:left="69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 xml:space="preserve">3.1 </w:t>
      </w:r>
      <w:r w:rsidR="00FA06FF" w:rsidRPr="0022349C">
        <w:rPr>
          <w:rFonts w:asciiTheme="minorEastAsia" w:hAnsiTheme="minorEastAsia" w:hint="eastAsia"/>
          <w:sz w:val="24"/>
          <w:szCs w:val="24"/>
        </w:rPr>
        <w:t>压片模具用完后，从样品仓中取出，并用无水乙</w:t>
      </w:r>
      <w:r w:rsidRPr="0022349C">
        <w:rPr>
          <w:rFonts w:asciiTheme="minorEastAsia" w:hAnsiTheme="minorEastAsia" w:hint="eastAsia"/>
          <w:sz w:val="24"/>
          <w:szCs w:val="24"/>
        </w:rPr>
        <w:t>醇擦拭干净，保证无药品残留，晾干后放入干燥器皿中</w:t>
      </w:r>
      <w:r w:rsidR="00FA06FF" w:rsidRPr="0022349C">
        <w:rPr>
          <w:rFonts w:asciiTheme="minorEastAsia" w:hAnsiTheme="minorEastAsia" w:hint="eastAsia"/>
          <w:sz w:val="24"/>
          <w:szCs w:val="24"/>
        </w:rPr>
        <w:t>，否则易造成生锈，影响使用。</w:t>
      </w:r>
    </w:p>
    <w:p w:rsidR="003913A4" w:rsidRPr="0022349C" w:rsidRDefault="003913A4" w:rsidP="004E5B93">
      <w:pPr>
        <w:ind w:leftChars="100" w:left="69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3.2 液体池（KBr窗片）</w:t>
      </w:r>
      <w:r w:rsidR="00652917" w:rsidRPr="0022349C">
        <w:rPr>
          <w:rFonts w:asciiTheme="minorEastAsia" w:hAnsiTheme="minorEastAsia" w:hint="eastAsia"/>
          <w:sz w:val="24"/>
          <w:szCs w:val="24"/>
        </w:rPr>
        <w:t>用完后</w:t>
      </w:r>
      <w:r w:rsidR="00F1699E" w:rsidRPr="0022349C">
        <w:rPr>
          <w:rFonts w:asciiTheme="minorEastAsia" w:hAnsiTheme="minorEastAsia" w:hint="eastAsia"/>
          <w:sz w:val="24"/>
          <w:szCs w:val="24"/>
        </w:rPr>
        <w:t>，一般用脱脂棉蘸无水乙醇</w:t>
      </w:r>
      <w:r w:rsidR="00533CA3">
        <w:rPr>
          <w:rFonts w:asciiTheme="minorEastAsia" w:hAnsiTheme="minorEastAsia" w:hint="eastAsia"/>
          <w:sz w:val="24"/>
          <w:szCs w:val="24"/>
        </w:rPr>
        <w:t>擦拭</w:t>
      </w:r>
      <w:r w:rsidR="00F1699E" w:rsidRPr="0022349C">
        <w:rPr>
          <w:rFonts w:asciiTheme="minorEastAsia" w:hAnsiTheme="minorEastAsia" w:hint="eastAsia"/>
          <w:sz w:val="24"/>
          <w:szCs w:val="24"/>
        </w:rPr>
        <w:t>清洁，晾干后保存在干燥器皿中，避免窗片破损受潮等。</w:t>
      </w:r>
    </w:p>
    <w:p w:rsidR="009815C1" w:rsidRPr="0022349C" w:rsidRDefault="00F1699E" w:rsidP="00AC6FF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 w:rsidRPr="0022349C">
        <w:rPr>
          <w:rFonts w:ascii="黑体" w:eastAsia="黑体" w:hAnsi="黑体" w:hint="eastAsia"/>
          <w:sz w:val="24"/>
          <w:szCs w:val="24"/>
        </w:rPr>
        <w:t>4</w:t>
      </w:r>
      <w:r w:rsidR="00FA06FF" w:rsidRPr="0022349C">
        <w:rPr>
          <w:rFonts w:ascii="黑体" w:eastAsia="黑体" w:hAnsi="黑体" w:hint="eastAsia"/>
          <w:sz w:val="24"/>
          <w:szCs w:val="24"/>
        </w:rPr>
        <w:t>仪器在以下情况等也要照常维护</w:t>
      </w:r>
    </w:p>
    <w:p w:rsidR="00FA06FF" w:rsidRPr="0022349C" w:rsidRDefault="00FA06FF" w:rsidP="00AC6FF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4.1 仪器长期不使用或很少使用时</w:t>
      </w:r>
      <w:r w:rsidR="00F1699E" w:rsidRPr="0022349C">
        <w:rPr>
          <w:rFonts w:asciiTheme="minorEastAsia" w:hAnsiTheme="minorEastAsia" w:hint="eastAsia"/>
          <w:sz w:val="24"/>
          <w:szCs w:val="24"/>
        </w:rPr>
        <w:t>，</w:t>
      </w:r>
      <w:r w:rsidRPr="0022349C">
        <w:rPr>
          <w:rFonts w:asciiTheme="minorEastAsia" w:hAnsiTheme="minorEastAsia" w:hint="eastAsia"/>
          <w:sz w:val="24"/>
          <w:szCs w:val="24"/>
        </w:rPr>
        <w:t>或其他情况不能按时维护时；</w:t>
      </w:r>
    </w:p>
    <w:p w:rsidR="00FA06FF" w:rsidRPr="0022349C" w:rsidRDefault="00FA06FF" w:rsidP="00FC270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4.</w:t>
      </w:r>
      <w:r w:rsidR="009815C1" w:rsidRPr="0022349C">
        <w:rPr>
          <w:rFonts w:asciiTheme="minorEastAsia" w:hAnsiTheme="minorEastAsia" w:hint="eastAsia"/>
          <w:sz w:val="24"/>
          <w:szCs w:val="24"/>
        </w:rPr>
        <w:t>2</w:t>
      </w:r>
      <w:r w:rsidRPr="0022349C">
        <w:rPr>
          <w:rFonts w:asciiTheme="minorEastAsia" w:hAnsiTheme="minorEastAsia" w:hint="eastAsia"/>
          <w:sz w:val="24"/>
          <w:szCs w:val="24"/>
        </w:rPr>
        <w:t>仪器更换操作维护人员时，对维护要点一定交接清楚；</w:t>
      </w:r>
    </w:p>
    <w:p w:rsidR="00FA06FF" w:rsidRPr="0022349C" w:rsidRDefault="00FA06FF" w:rsidP="00FC270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4.</w:t>
      </w:r>
      <w:r w:rsidR="009815C1" w:rsidRPr="0022349C">
        <w:rPr>
          <w:rFonts w:asciiTheme="minorEastAsia" w:hAnsiTheme="minorEastAsia" w:hint="eastAsia"/>
          <w:sz w:val="24"/>
          <w:szCs w:val="24"/>
        </w:rPr>
        <w:t>3</w:t>
      </w:r>
      <w:r w:rsidRPr="0022349C">
        <w:rPr>
          <w:rFonts w:asciiTheme="minorEastAsia" w:hAnsiTheme="minorEastAsia" w:hint="eastAsia"/>
          <w:sz w:val="24"/>
          <w:szCs w:val="24"/>
        </w:rPr>
        <w:t>仪器多人操作和维护时，维护不能混乱、遗漏，</w:t>
      </w:r>
      <w:r w:rsidR="009815C1" w:rsidRPr="0022349C">
        <w:rPr>
          <w:rFonts w:asciiTheme="minorEastAsia" w:hAnsiTheme="minorEastAsia" w:hint="eastAsia"/>
          <w:sz w:val="24"/>
          <w:szCs w:val="24"/>
        </w:rPr>
        <w:t>作好记录，</w:t>
      </w:r>
      <w:r w:rsidRPr="0022349C">
        <w:rPr>
          <w:rFonts w:asciiTheme="minorEastAsia" w:hAnsiTheme="minorEastAsia" w:hint="eastAsia"/>
          <w:sz w:val="24"/>
          <w:szCs w:val="24"/>
        </w:rPr>
        <w:t>有专人负责；</w:t>
      </w:r>
    </w:p>
    <w:p w:rsidR="00FA06FF" w:rsidRPr="0022349C" w:rsidRDefault="00FA06FF" w:rsidP="00AC6FF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4.</w:t>
      </w:r>
      <w:r w:rsidR="00533CA3">
        <w:rPr>
          <w:rFonts w:asciiTheme="minorEastAsia" w:hAnsiTheme="minorEastAsia" w:hint="eastAsia"/>
          <w:sz w:val="24"/>
          <w:szCs w:val="24"/>
        </w:rPr>
        <w:t>4</w:t>
      </w:r>
      <w:r w:rsidRPr="0022349C">
        <w:rPr>
          <w:rFonts w:asciiTheme="minorEastAsia" w:hAnsiTheme="minorEastAsia" w:hint="eastAsia"/>
          <w:sz w:val="24"/>
          <w:szCs w:val="24"/>
        </w:rPr>
        <w:t>仪器发生故障时。</w:t>
      </w:r>
    </w:p>
    <w:p w:rsidR="00FA06FF" w:rsidRPr="0022349C" w:rsidRDefault="00FA06FF" w:rsidP="00AC6FF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22349C">
        <w:rPr>
          <w:rFonts w:asciiTheme="minorEastAsia" w:hAnsiTheme="minorEastAsia" w:hint="eastAsia"/>
          <w:sz w:val="24"/>
          <w:szCs w:val="24"/>
        </w:rPr>
        <w:t>注：核心部件为</w:t>
      </w:r>
      <w:r w:rsidR="00D30112" w:rsidRPr="0022349C">
        <w:rPr>
          <w:rFonts w:asciiTheme="minorEastAsia" w:hAnsiTheme="minorEastAsia" w:hint="eastAsia"/>
          <w:sz w:val="24"/>
          <w:szCs w:val="24"/>
        </w:rPr>
        <w:t>进口</w:t>
      </w:r>
      <w:r w:rsidRPr="0022349C">
        <w:rPr>
          <w:rFonts w:asciiTheme="minorEastAsia" w:hAnsiTheme="minorEastAsia" w:hint="eastAsia"/>
          <w:sz w:val="24"/>
          <w:szCs w:val="24"/>
        </w:rPr>
        <w:t>精密部件，比较昂贵，维护不到位造成的潮解不在保修范围。</w:t>
      </w:r>
    </w:p>
    <w:p w:rsidR="0022349C" w:rsidRDefault="0022349C" w:rsidP="00AC6FFC">
      <w:pPr>
        <w:jc w:val="left"/>
        <w:rPr>
          <w:rFonts w:asciiTheme="minorEastAsia" w:hAnsiTheme="minorEastAsia"/>
          <w:sz w:val="24"/>
          <w:szCs w:val="24"/>
        </w:rPr>
      </w:pPr>
    </w:p>
    <w:p w:rsidR="00650DF6" w:rsidRPr="001F0D58" w:rsidRDefault="006E5CDD" w:rsidP="00AC6FFC">
      <w:pPr>
        <w:jc w:val="left"/>
        <w:rPr>
          <w:rFonts w:asciiTheme="minorEastAsia" w:hAnsiTheme="minorEastAsia"/>
          <w:szCs w:val="21"/>
        </w:rPr>
      </w:pPr>
      <w:r w:rsidRPr="001F0D58">
        <w:rPr>
          <w:rFonts w:asciiTheme="minorEastAsia" w:hAnsiTheme="minorEastAsia"/>
          <w:szCs w:val="21"/>
        </w:rPr>
        <w:t>引用文件</w:t>
      </w:r>
    </w:p>
    <w:p w:rsidR="006E5CDD" w:rsidRPr="001F0D58" w:rsidRDefault="006E5CDD" w:rsidP="00AC6FFC">
      <w:pPr>
        <w:jc w:val="left"/>
        <w:rPr>
          <w:rFonts w:asciiTheme="minorEastAsia" w:hAnsiTheme="minorEastAsia"/>
          <w:szCs w:val="21"/>
        </w:rPr>
      </w:pPr>
      <w:r w:rsidRPr="001F0D58">
        <w:rPr>
          <w:rFonts w:asciiTheme="minorEastAsia" w:hAnsiTheme="minorEastAsia" w:hint="eastAsia"/>
          <w:szCs w:val="21"/>
        </w:rPr>
        <w:t>[1]</w:t>
      </w:r>
      <w:r w:rsidR="00A03DDA" w:rsidRPr="001F0D58">
        <w:rPr>
          <w:rFonts w:asciiTheme="minorEastAsia" w:hAnsiTheme="minorEastAsia" w:hint="eastAsia"/>
          <w:szCs w:val="21"/>
        </w:rPr>
        <w:t>FTIR红外光谱仪使用维护指南</w:t>
      </w:r>
    </w:p>
    <w:p w:rsidR="00A03DDA" w:rsidRPr="001F0D58" w:rsidRDefault="00A03DDA" w:rsidP="00AC6FFC">
      <w:pPr>
        <w:jc w:val="left"/>
        <w:rPr>
          <w:rFonts w:asciiTheme="minorEastAsia" w:hAnsiTheme="minorEastAsia"/>
          <w:szCs w:val="21"/>
        </w:rPr>
      </w:pPr>
      <w:r w:rsidRPr="001F0D58">
        <w:rPr>
          <w:rFonts w:asciiTheme="minorEastAsia" w:hAnsiTheme="minorEastAsia" w:hint="eastAsia"/>
          <w:szCs w:val="21"/>
        </w:rPr>
        <w:t>[2]</w:t>
      </w:r>
      <w:r w:rsidR="00E5406D" w:rsidRPr="001F0D58">
        <w:rPr>
          <w:rFonts w:asciiTheme="minorEastAsia" w:hAnsiTheme="minorEastAsia"/>
          <w:szCs w:val="21"/>
        </w:rPr>
        <w:t>FTIR-650</w:t>
      </w:r>
      <w:r w:rsidR="00E5406D" w:rsidRPr="001F0D58">
        <w:rPr>
          <w:rFonts w:asciiTheme="minorEastAsia" w:hAnsiTheme="minorEastAsia" w:hint="eastAsia"/>
          <w:szCs w:val="21"/>
        </w:rPr>
        <w:t>傅</w:t>
      </w:r>
      <w:r w:rsidR="0001493D">
        <w:rPr>
          <w:rFonts w:asciiTheme="minorEastAsia" w:hAnsiTheme="minorEastAsia" w:hint="eastAsia"/>
          <w:szCs w:val="21"/>
        </w:rPr>
        <w:t>里</w:t>
      </w:r>
      <w:r w:rsidR="00E5406D" w:rsidRPr="001F0D58">
        <w:rPr>
          <w:rFonts w:asciiTheme="minorEastAsia" w:hAnsiTheme="minorEastAsia" w:hint="eastAsia"/>
          <w:szCs w:val="21"/>
        </w:rPr>
        <w:t>叶变换红外光谱仪使用说明书</w:t>
      </w:r>
    </w:p>
    <w:sectPr w:rsidR="00A03DDA" w:rsidRPr="001F0D58" w:rsidSect="006E5CDD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8CC" w:rsidRDefault="00D368CC" w:rsidP="00025DDB">
      <w:r>
        <w:separator/>
      </w:r>
    </w:p>
  </w:endnote>
  <w:endnote w:type="continuationSeparator" w:id="1">
    <w:p w:rsidR="00D368CC" w:rsidRDefault="00D368CC" w:rsidP="00025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8CC" w:rsidRDefault="00D368CC" w:rsidP="00025DDB">
      <w:r>
        <w:separator/>
      </w:r>
    </w:p>
  </w:footnote>
  <w:footnote w:type="continuationSeparator" w:id="1">
    <w:p w:rsidR="00D368CC" w:rsidRDefault="00D368CC" w:rsidP="00025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6FF"/>
    <w:rsid w:val="00011D5E"/>
    <w:rsid w:val="00012892"/>
    <w:rsid w:val="0001493D"/>
    <w:rsid w:val="00025DDB"/>
    <w:rsid w:val="0003052F"/>
    <w:rsid w:val="0004412E"/>
    <w:rsid w:val="00051DC2"/>
    <w:rsid w:val="001E15F9"/>
    <w:rsid w:val="001E2412"/>
    <w:rsid w:val="001F0D58"/>
    <w:rsid w:val="001F4A0B"/>
    <w:rsid w:val="00214CF0"/>
    <w:rsid w:val="0022349C"/>
    <w:rsid w:val="002E17E5"/>
    <w:rsid w:val="00367FD4"/>
    <w:rsid w:val="003913A4"/>
    <w:rsid w:val="004E5B93"/>
    <w:rsid w:val="004F35C8"/>
    <w:rsid w:val="00533CA3"/>
    <w:rsid w:val="005404EA"/>
    <w:rsid w:val="005B2EE1"/>
    <w:rsid w:val="00600DED"/>
    <w:rsid w:val="00610C92"/>
    <w:rsid w:val="00650DF6"/>
    <w:rsid w:val="00652917"/>
    <w:rsid w:val="006569F6"/>
    <w:rsid w:val="006D4568"/>
    <w:rsid w:val="006E5CDD"/>
    <w:rsid w:val="007A1EEE"/>
    <w:rsid w:val="008475ED"/>
    <w:rsid w:val="0095104A"/>
    <w:rsid w:val="009815C1"/>
    <w:rsid w:val="00A03DDA"/>
    <w:rsid w:val="00AC6FFC"/>
    <w:rsid w:val="00AE7714"/>
    <w:rsid w:val="00B53B0B"/>
    <w:rsid w:val="00B5712E"/>
    <w:rsid w:val="00C26FA2"/>
    <w:rsid w:val="00C5156C"/>
    <w:rsid w:val="00CB2A60"/>
    <w:rsid w:val="00CC7BBD"/>
    <w:rsid w:val="00CD1C23"/>
    <w:rsid w:val="00CE4256"/>
    <w:rsid w:val="00D23C2E"/>
    <w:rsid w:val="00D30112"/>
    <w:rsid w:val="00D368CC"/>
    <w:rsid w:val="00E5406D"/>
    <w:rsid w:val="00F1699E"/>
    <w:rsid w:val="00F46A78"/>
    <w:rsid w:val="00FA06FF"/>
    <w:rsid w:val="00FC2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0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06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06F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A06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2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D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0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A06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06F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A06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2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D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ljw60172853</dc:creator>
  <cp:lastModifiedBy>ljw60172853</cp:lastModifiedBy>
  <cp:revision>35</cp:revision>
  <dcterms:created xsi:type="dcterms:W3CDTF">2017-01-20T05:27:00Z</dcterms:created>
  <dcterms:modified xsi:type="dcterms:W3CDTF">2017-06-16T06:43:00Z</dcterms:modified>
</cp:coreProperties>
</file>